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BBB" w:rsidRPr="00053ECF" w:rsidRDefault="00536BBB" w:rsidP="00536BBB">
      <w:pPr>
        <w:spacing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053ECF">
        <w:rPr>
          <w:rFonts w:ascii="Times New Roman" w:hAnsi="Times New Roman" w:cs="Times New Roman"/>
          <w:b/>
        </w:rPr>
        <w:t>PONENCIA</w:t>
      </w:r>
    </w:p>
    <w:p w:rsidR="00536BBB" w:rsidRPr="00053ECF" w:rsidRDefault="00536BBB" w:rsidP="00536BBB">
      <w:pPr>
        <w:spacing w:line="240" w:lineRule="auto"/>
        <w:rPr>
          <w:rFonts w:ascii="Times New Roman" w:hAnsi="Times New Roman" w:cs="Times New Roman"/>
          <w:b/>
        </w:rPr>
      </w:pPr>
      <w:r w:rsidRPr="00053ECF">
        <w:rPr>
          <w:rFonts w:ascii="Times New Roman" w:hAnsi="Times New Roman" w:cs="Times New Roman"/>
          <w:b/>
        </w:rPr>
        <w:t xml:space="preserve">AREA TEMÁTICA: </w:t>
      </w:r>
      <w:r>
        <w:rPr>
          <w:rFonts w:ascii="Times New Roman" w:hAnsi="Times New Roman" w:cs="Times New Roman"/>
          <w:b/>
        </w:rPr>
        <w:t>EVALUACIÓN DE FUNCIONES Y SERVICIOS ECOSISTÉMICOS</w:t>
      </w:r>
    </w:p>
    <w:p w:rsidR="00536BBB" w:rsidRPr="00587A9F" w:rsidRDefault="00536BBB" w:rsidP="00536BBB">
      <w:pPr>
        <w:spacing w:line="240" w:lineRule="auto"/>
        <w:rPr>
          <w:rFonts w:ascii="Times New Roman" w:hAnsi="Times New Roman" w:cs="Times New Roman"/>
          <w:b/>
        </w:rPr>
      </w:pPr>
      <w:r w:rsidRPr="00587A9F">
        <w:rPr>
          <w:rFonts w:ascii="Times New Roman" w:hAnsi="Times New Roman" w:cs="Times New Roman"/>
          <w:b/>
        </w:rPr>
        <w:t xml:space="preserve">ENFOQUE </w:t>
      </w:r>
      <w:r w:rsidR="006C58FC" w:rsidRPr="00587A9F">
        <w:rPr>
          <w:rFonts w:ascii="Times New Roman" w:hAnsi="Times New Roman" w:cs="Times New Roman"/>
          <w:b/>
        </w:rPr>
        <w:t>TRANSVERSAL</w:t>
      </w:r>
    </w:p>
    <w:p w:rsidR="00A14A19" w:rsidRDefault="00A14A19" w:rsidP="00A14A1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</w:p>
    <w:p w:rsidR="00A14A19" w:rsidRPr="00A14A19" w:rsidRDefault="00587A9F" w:rsidP="00A14A19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CUANTIFICACIÓN Y </w:t>
      </w:r>
      <w:r w:rsidR="00A14A19" w:rsidRPr="00A14A19">
        <w:rPr>
          <w:rFonts w:ascii="Times New Roman" w:hAnsi="Times New Roman" w:cs="Times New Roman"/>
          <w:b/>
          <w:sz w:val="24"/>
          <w:szCs w:val="24"/>
        </w:rPr>
        <w:t>MODELACIÓN DEL SERVI</w:t>
      </w:r>
      <w:r>
        <w:rPr>
          <w:rFonts w:ascii="Times New Roman" w:hAnsi="Times New Roman" w:cs="Times New Roman"/>
          <w:b/>
          <w:sz w:val="24"/>
          <w:szCs w:val="24"/>
        </w:rPr>
        <w:t xml:space="preserve">CIO ECOSISTÉMICO DE PROVISIÓN Y </w:t>
      </w:r>
      <w:r w:rsidR="00A14A19" w:rsidRPr="00A14A19">
        <w:rPr>
          <w:rFonts w:ascii="Times New Roman" w:hAnsi="Times New Roman" w:cs="Times New Roman"/>
          <w:b/>
          <w:sz w:val="24"/>
          <w:szCs w:val="24"/>
        </w:rPr>
        <w:t xml:space="preserve">REGULACIÓN HÍDRICA BAJO </w:t>
      </w:r>
      <w:r>
        <w:rPr>
          <w:rFonts w:ascii="Times New Roman" w:hAnsi="Times New Roman" w:cs="Times New Roman"/>
          <w:b/>
          <w:sz w:val="24"/>
          <w:szCs w:val="24"/>
        </w:rPr>
        <w:t>DIFERENTES ESCENARIOS DE USO DE</w:t>
      </w:r>
      <w:r w:rsidR="00A14A19" w:rsidRPr="00A14A19">
        <w:rPr>
          <w:rFonts w:ascii="Times New Roman" w:hAnsi="Times New Roman" w:cs="Times New Roman"/>
          <w:b/>
          <w:sz w:val="24"/>
          <w:szCs w:val="24"/>
        </w:rPr>
        <w:t xml:space="preserve"> SUELO: CASO DE ESTUDIO EN EL SUR DE CHILE.</w:t>
      </w:r>
    </w:p>
    <w:p w:rsidR="00536BBB" w:rsidRDefault="00536BBB" w:rsidP="00536BBB">
      <w:pPr>
        <w:spacing w:line="240" w:lineRule="auto"/>
        <w:rPr>
          <w:b/>
        </w:rPr>
      </w:pPr>
    </w:p>
    <w:p w:rsidR="00A14A19" w:rsidRPr="00A14A19" w:rsidRDefault="00A14A19" w:rsidP="00A14A19">
      <w:pPr>
        <w:spacing w:after="0" w:line="360" w:lineRule="auto"/>
        <w:jc w:val="both"/>
        <w:rPr>
          <w:rFonts w:ascii="Times New Roman" w:eastAsia="Times New Roman" w:hAnsi="Times New Roman" w:cs="Times New Roman"/>
          <w:caps/>
          <w:lang w:eastAsia="es-ES"/>
        </w:rPr>
      </w:pPr>
      <w:r w:rsidRPr="00A14A19">
        <w:rPr>
          <w:rFonts w:ascii="Times New Roman" w:eastAsia="Times New Roman" w:hAnsi="Times New Roman" w:cs="Times New Roman"/>
          <w:caps/>
          <w:lang w:eastAsia="es-ES"/>
        </w:rPr>
        <w:t>Jaramillo a</w:t>
      </w:r>
      <w:r w:rsidRPr="00A14A19">
        <w:rPr>
          <w:rFonts w:ascii="Times New Roman" w:eastAsia="Times New Roman" w:hAnsi="Times New Roman" w:cs="Times New Roman"/>
          <w:caps/>
          <w:vertAlign w:val="superscript"/>
          <w:lang w:eastAsia="es-ES"/>
        </w:rPr>
        <w:t>1</w:t>
      </w:r>
      <w:r w:rsidRPr="00A14A19">
        <w:rPr>
          <w:rFonts w:ascii="Times New Roman" w:eastAsia="Times New Roman" w:hAnsi="Times New Roman" w:cs="Times New Roman"/>
          <w:caps/>
          <w:lang w:eastAsia="es-ES"/>
        </w:rPr>
        <w:t>, Nahuelhual l</w:t>
      </w:r>
      <w:r w:rsidRPr="00A14A19">
        <w:rPr>
          <w:rFonts w:ascii="Times New Roman" w:eastAsia="Times New Roman" w:hAnsi="Times New Roman" w:cs="Times New Roman"/>
          <w:caps/>
          <w:vertAlign w:val="superscript"/>
          <w:lang w:eastAsia="es-ES"/>
        </w:rPr>
        <w:t>2,3,4</w:t>
      </w:r>
      <w:r w:rsidRPr="00A14A19">
        <w:rPr>
          <w:rFonts w:ascii="Times New Roman" w:eastAsia="Times New Roman" w:hAnsi="Times New Roman" w:cs="Times New Roman"/>
          <w:caps/>
          <w:lang w:eastAsia="es-ES"/>
        </w:rPr>
        <w:t>, Oyarzún C</w:t>
      </w:r>
      <w:r w:rsidRPr="00A14A19">
        <w:rPr>
          <w:rFonts w:ascii="Times New Roman" w:eastAsia="Times New Roman" w:hAnsi="Times New Roman" w:cs="Times New Roman"/>
          <w:caps/>
          <w:vertAlign w:val="superscript"/>
          <w:lang w:eastAsia="es-ES"/>
        </w:rPr>
        <w:t>1</w:t>
      </w:r>
      <w:r w:rsidRPr="00A14A19">
        <w:rPr>
          <w:rFonts w:ascii="Times New Roman" w:eastAsia="Times New Roman" w:hAnsi="Times New Roman" w:cs="Times New Roman"/>
          <w:caps/>
          <w:lang w:eastAsia="es-ES"/>
        </w:rPr>
        <w:t xml:space="preserve"> &amp; Aguayo M</w:t>
      </w:r>
      <w:r w:rsidRPr="00A14A19">
        <w:rPr>
          <w:rFonts w:ascii="Times New Roman" w:eastAsia="Times New Roman" w:hAnsi="Times New Roman" w:cs="Times New Roman"/>
          <w:caps/>
          <w:vertAlign w:val="superscript"/>
          <w:lang w:eastAsia="es-ES"/>
        </w:rPr>
        <w:t>5</w:t>
      </w:r>
      <w:r w:rsidRPr="00A14A19">
        <w:rPr>
          <w:rFonts w:ascii="Times New Roman" w:eastAsia="Times New Roman" w:hAnsi="Times New Roman" w:cs="Times New Roman"/>
          <w:caps/>
          <w:lang w:eastAsia="es-ES"/>
        </w:rPr>
        <w:t>.</w:t>
      </w:r>
    </w:p>
    <w:p w:rsidR="00A14A19" w:rsidRPr="00BB703C" w:rsidRDefault="00A14A19" w:rsidP="00A14A19">
      <w:pPr>
        <w:spacing w:after="0" w:line="36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8B7825">
        <w:rPr>
          <w:rFonts w:ascii="Times New Roman" w:eastAsia="Times New Roman" w:hAnsi="Times New Roman" w:cs="Times New Roman"/>
          <w:vertAlign w:val="superscript"/>
          <w:lang w:eastAsia="es-ES"/>
        </w:rPr>
        <w:t>1</w:t>
      </w:r>
      <w:r w:rsidRPr="008B7825">
        <w:rPr>
          <w:rFonts w:ascii="Times New Roman" w:eastAsia="Times New Roman" w:hAnsi="Times New Roman" w:cs="Times New Roman"/>
          <w:lang w:eastAsia="es-ES"/>
        </w:rPr>
        <w:t>Instituto de Ciencias Ambientales y Evolutivas</w:t>
      </w:r>
      <w:r w:rsidR="00A42BB6">
        <w:rPr>
          <w:rFonts w:ascii="Times New Roman" w:eastAsia="Times New Roman" w:hAnsi="Times New Roman" w:cs="Times New Roman"/>
          <w:lang w:eastAsia="es-ES"/>
        </w:rPr>
        <w:t xml:space="preserve">, </w:t>
      </w:r>
      <w:r w:rsidRPr="00BB703C">
        <w:rPr>
          <w:rFonts w:ascii="Times New Roman" w:eastAsia="Times New Roman" w:hAnsi="Times New Roman" w:cs="Times New Roman"/>
          <w:lang w:val="es-ES" w:eastAsia="es-ES"/>
        </w:rPr>
        <w:t xml:space="preserve">Universidad Austral de Chile, Casilla 567, Valdivia, Chile: </w:t>
      </w:r>
      <w:hyperlink r:id="rId6" w:history="1">
        <w:r w:rsidRPr="00BB703C">
          <w:rPr>
            <w:rFonts w:ascii="Times New Roman" w:eastAsia="Times New Roman" w:hAnsi="Times New Roman" w:cs="Times New Roman"/>
            <w:u w:val="single"/>
            <w:lang w:val="es-ES" w:eastAsia="es-ES"/>
          </w:rPr>
          <w:t>amerindia.jaramillo@gmail.com</w:t>
        </w:r>
      </w:hyperlink>
    </w:p>
    <w:p w:rsidR="00A42BB6" w:rsidRDefault="00A14A19" w:rsidP="00A14A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es-CL"/>
        </w:rPr>
      </w:pPr>
      <w:r w:rsidRPr="00BB703C">
        <w:rPr>
          <w:rFonts w:ascii="Times New Roman" w:eastAsia="Times New Roman" w:hAnsi="Times New Roman" w:cs="Times New Roman"/>
          <w:vertAlign w:val="superscript"/>
          <w:lang w:val="es-ES" w:eastAsia="es-CL"/>
        </w:rPr>
        <w:t>2</w:t>
      </w:r>
      <w:r w:rsidRPr="00BB703C">
        <w:rPr>
          <w:rFonts w:ascii="Times New Roman" w:eastAsia="Times New Roman" w:hAnsi="Times New Roman" w:cs="Times New Roman"/>
          <w:lang w:eastAsia="es-CL"/>
        </w:rPr>
        <w:t>Instituto de Economía Agraria, Universidad Austral de Chile, Casilla 567, Valdivia, Chile</w:t>
      </w:r>
      <w:r w:rsidR="00A42BB6">
        <w:rPr>
          <w:rFonts w:ascii="Times New Roman" w:eastAsia="Times New Roman" w:hAnsi="Times New Roman" w:cs="Times New Roman"/>
          <w:lang w:eastAsia="es-CL"/>
        </w:rPr>
        <w:t>.</w:t>
      </w:r>
    </w:p>
    <w:p w:rsidR="00A14A19" w:rsidRPr="00BB703C" w:rsidRDefault="00A14A19" w:rsidP="00A14A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es-CL"/>
        </w:rPr>
      </w:pPr>
      <w:r w:rsidRPr="00BB703C">
        <w:rPr>
          <w:rFonts w:ascii="Times New Roman" w:eastAsia="Times New Roman" w:hAnsi="Times New Roman" w:cs="Times New Roman"/>
          <w:vertAlign w:val="superscript"/>
          <w:lang w:eastAsia="es-CL"/>
        </w:rPr>
        <w:t>3</w:t>
      </w:r>
      <w:r w:rsidRPr="00BB703C">
        <w:rPr>
          <w:rFonts w:ascii="Times New Roman" w:eastAsia="Times New Roman" w:hAnsi="Times New Roman" w:cs="Times New Roman"/>
          <w:lang w:eastAsia="es-CL"/>
        </w:rPr>
        <w:t xml:space="preserve">Fundación Centro </w:t>
      </w:r>
      <w:r w:rsidR="00A42BB6">
        <w:rPr>
          <w:rFonts w:ascii="Times New Roman" w:eastAsia="Times New Roman" w:hAnsi="Times New Roman" w:cs="Times New Roman"/>
          <w:lang w:eastAsia="es-CL"/>
        </w:rPr>
        <w:t>de los Bosques Nativos, FORECOS</w:t>
      </w:r>
      <w:r w:rsidRPr="00BB703C">
        <w:rPr>
          <w:rFonts w:ascii="Times New Roman" w:eastAsia="Times New Roman" w:hAnsi="Times New Roman" w:cs="Times New Roman"/>
          <w:lang w:eastAsia="es-CL"/>
        </w:rPr>
        <w:t xml:space="preserve">. </w:t>
      </w:r>
    </w:p>
    <w:p w:rsidR="00A42BB6" w:rsidRPr="002F102A" w:rsidRDefault="00A14A19" w:rsidP="00A42BB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A42BB6">
        <w:rPr>
          <w:rFonts w:ascii="Times New Roman" w:hAnsi="Times New Roman" w:cs="Times New Roman"/>
          <w:vertAlign w:val="superscript"/>
          <w:lang w:val="en-US"/>
        </w:rPr>
        <w:t>4</w:t>
      </w:r>
      <w:r w:rsidR="00A42BB6" w:rsidRPr="00A42BB6">
        <w:rPr>
          <w:rFonts w:ascii="Times New Roman" w:eastAsia="Calibri" w:hAnsi="Times New Roman" w:cs="Times New Roman"/>
          <w:lang w:val="en-US"/>
        </w:rPr>
        <w:t xml:space="preserve"> </w:t>
      </w:r>
      <w:r w:rsidR="00A42BB6" w:rsidRPr="002F102A">
        <w:rPr>
          <w:rFonts w:ascii="Times New Roman" w:eastAsia="Calibri" w:hAnsi="Times New Roman" w:cs="Times New Roman"/>
          <w:lang w:val="en-US"/>
        </w:rPr>
        <w:t>Center for Climate and Resilience Research (CR</w:t>
      </w:r>
      <w:r w:rsidR="00A42BB6" w:rsidRPr="002F102A">
        <w:rPr>
          <w:rFonts w:ascii="Times New Roman" w:eastAsia="Calibri" w:hAnsi="Times New Roman" w:cs="Times New Roman"/>
          <w:vertAlign w:val="superscript"/>
          <w:lang w:val="en-US"/>
        </w:rPr>
        <w:t>2</w:t>
      </w:r>
      <w:r w:rsidR="00A42BB6" w:rsidRPr="002F102A">
        <w:rPr>
          <w:rFonts w:ascii="Times New Roman" w:eastAsia="Calibri" w:hAnsi="Times New Roman" w:cs="Times New Roman"/>
          <w:lang w:val="en-US"/>
        </w:rPr>
        <w:t xml:space="preserve">)  </w:t>
      </w:r>
    </w:p>
    <w:p w:rsidR="00A14A19" w:rsidRPr="00587A9F" w:rsidRDefault="00A14A19" w:rsidP="00587A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es-CL"/>
        </w:rPr>
      </w:pPr>
      <w:r w:rsidRPr="00BB703C">
        <w:rPr>
          <w:rFonts w:ascii="Times New Roman" w:eastAsia="Times New Roman" w:hAnsi="Times New Roman" w:cs="Times New Roman"/>
          <w:vertAlign w:val="superscript"/>
          <w:lang w:eastAsia="es-CL"/>
        </w:rPr>
        <w:t>5</w:t>
      </w:r>
      <w:r w:rsidRPr="00BB703C">
        <w:rPr>
          <w:rFonts w:ascii="Times New Roman" w:eastAsia="Times New Roman" w:hAnsi="Times New Roman" w:cs="Times New Roman"/>
          <w:lang w:eastAsia="es-CL"/>
        </w:rPr>
        <w:t>Centro de Ciencias Ambientales EULA-Chile, Universidad de Concepción, Ca</w:t>
      </w:r>
      <w:r w:rsidR="00A42BB6">
        <w:rPr>
          <w:rFonts w:ascii="Times New Roman" w:eastAsia="Times New Roman" w:hAnsi="Times New Roman" w:cs="Times New Roman"/>
          <w:lang w:eastAsia="es-CL"/>
        </w:rPr>
        <w:t>silla 160-C, Concepción, Chile.</w:t>
      </w:r>
    </w:p>
    <w:p w:rsidR="002B41B1" w:rsidRDefault="000A7008" w:rsidP="00591BE5">
      <w:pPr>
        <w:spacing w:before="240"/>
        <w:jc w:val="both"/>
        <w:rPr>
          <w:rFonts w:ascii="Times New Roman" w:hAnsi="Times New Roman" w:cs="Times New Roman"/>
          <w:bCs/>
        </w:rPr>
      </w:pPr>
      <w:r w:rsidRPr="00960929">
        <w:rPr>
          <w:rFonts w:ascii="Times New Roman" w:hAnsi="Times New Roman" w:cs="Times New Roman"/>
          <w:bCs/>
        </w:rPr>
        <w:t>Los procesos hidrológicos sustentan servicios ecosistémicos (SE) esenciales para el bienestar humano</w:t>
      </w:r>
      <w:r w:rsidR="001E7F83">
        <w:rPr>
          <w:rFonts w:ascii="Times New Roman" w:hAnsi="Times New Roman" w:cs="Times New Roman"/>
          <w:bCs/>
        </w:rPr>
        <w:t xml:space="preserve"> los que son seriamente alterados por el cambio de uso de suelo (CUS)</w:t>
      </w:r>
      <w:r w:rsidRPr="00960929">
        <w:rPr>
          <w:rFonts w:ascii="Times New Roman" w:hAnsi="Times New Roman" w:cs="Times New Roman"/>
          <w:bCs/>
        </w:rPr>
        <w:t xml:space="preserve">. </w:t>
      </w:r>
    </w:p>
    <w:p w:rsidR="00746FC4" w:rsidRDefault="005A7DE8" w:rsidP="001E7F83">
      <w:pPr>
        <w:spacing w:before="2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En este estudio s</w:t>
      </w:r>
      <w:r w:rsidR="00605982" w:rsidRPr="00960929">
        <w:rPr>
          <w:rFonts w:ascii="Times New Roman" w:hAnsi="Times New Roman" w:cs="Times New Roman"/>
          <w:bCs/>
        </w:rPr>
        <w:t>e</w:t>
      </w:r>
      <w:r w:rsidR="001E7F83">
        <w:rPr>
          <w:rFonts w:ascii="Times New Roman" w:hAnsi="Times New Roman" w:cs="Times New Roman"/>
          <w:bCs/>
        </w:rPr>
        <w:t xml:space="preserve"> evaluó el efecto del CUS sobre el flujo y distribución espacial del SE de provisión y regulación hídrica medido a través de </w:t>
      </w:r>
      <w:r w:rsidR="00605982" w:rsidRPr="00960929">
        <w:rPr>
          <w:rFonts w:ascii="Times New Roman" w:hAnsi="Times New Roman" w:cs="Times New Roman"/>
          <w:bCs/>
        </w:rPr>
        <w:t xml:space="preserve">la evolución de los caudales medios mensuales </w:t>
      </w:r>
      <w:r w:rsidR="00746FC4" w:rsidRPr="00960929">
        <w:rPr>
          <w:rFonts w:ascii="Times New Roman" w:hAnsi="Times New Roman" w:cs="Times New Roman"/>
          <w:bCs/>
        </w:rPr>
        <w:t xml:space="preserve">en dos cuencas </w:t>
      </w:r>
      <w:r>
        <w:rPr>
          <w:rFonts w:ascii="Times New Roman" w:hAnsi="Times New Roman" w:cs="Times New Roman"/>
          <w:bCs/>
        </w:rPr>
        <w:t xml:space="preserve">hidrográficas </w:t>
      </w:r>
      <w:r w:rsidR="00746FC4" w:rsidRPr="00960929">
        <w:rPr>
          <w:rFonts w:ascii="Times New Roman" w:hAnsi="Times New Roman" w:cs="Times New Roman"/>
          <w:bCs/>
        </w:rPr>
        <w:t>de la comuna de Ancud en el sur de Chile</w:t>
      </w:r>
      <w:r w:rsidR="001E7F83">
        <w:rPr>
          <w:rFonts w:ascii="Times New Roman" w:hAnsi="Times New Roman" w:cs="Times New Roman"/>
          <w:bCs/>
        </w:rPr>
        <w:t xml:space="preserve">. Para ello los </w:t>
      </w:r>
      <w:r w:rsidR="00746FC4" w:rsidRPr="00960929">
        <w:rPr>
          <w:rFonts w:ascii="Times New Roman" w:hAnsi="Times New Roman" w:cs="Times New Roman"/>
          <w:bCs/>
        </w:rPr>
        <w:t xml:space="preserve"> </w:t>
      </w:r>
      <w:r w:rsidR="001E7F83" w:rsidRPr="00960929">
        <w:rPr>
          <w:rFonts w:ascii="Times New Roman" w:hAnsi="Times New Roman" w:cs="Times New Roman"/>
          <w:bCs/>
        </w:rPr>
        <w:t xml:space="preserve">cambios en los caudales simulados </w:t>
      </w:r>
      <w:r w:rsidR="00746FC4" w:rsidRPr="00960929">
        <w:rPr>
          <w:rFonts w:ascii="Times New Roman" w:hAnsi="Times New Roman" w:cs="Times New Roman"/>
          <w:bCs/>
        </w:rPr>
        <w:t>se relacionaron</w:t>
      </w:r>
      <w:r w:rsidR="00605982" w:rsidRPr="00960929">
        <w:rPr>
          <w:rFonts w:ascii="Times New Roman" w:hAnsi="Times New Roman" w:cs="Times New Roman"/>
          <w:bCs/>
        </w:rPr>
        <w:t xml:space="preserve"> </w:t>
      </w:r>
      <w:r w:rsidR="001E7F83">
        <w:rPr>
          <w:rFonts w:ascii="Times New Roman" w:hAnsi="Times New Roman" w:cs="Times New Roman"/>
          <w:bCs/>
        </w:rPr>
        <w:t>al CUS ocurrido entre</w:t>
      </w:r>
      <w:r w:rsidR="00746FC4" w:rsidRPr="00960929">
        <w:rPr>
          <w:rFonts w:ascii="Times New Roman" w:hAnsi="Times New Roman" w:cs="Times New Roman"/>
          <w:bCs/>
        </w:rPr>
        <w:t xml:space="preserve"> 1985 y 2007</w:t>
      </w:r>
      <w:r w:rsidR="001E7F83">
        <w:rPr>
          <w:rFonts w:ascii="Times New Roman" w:hAnsi="Times New Roman" w:cs="Times New Roman"/>
          <w:bCs/>
        </w:rPr>
        <w:t xml:space="preserve"> obtenido a partir de</w:t>
      </w:r>
      <w:r w:rsidR="00960929" w:rsidRPr="00960929">
        <w:rPr>
          <w:rFonts w:ascii="Times New Roman" w:hAnsi="Times New Roman" w:cs="Times New Roman"/>
          <w:bCs/>
        </w:rPr>
        <w:t xml:space="preserve"> </w:t>
      </w:r>
      <w:r w:rsidR="00746FC4" w:rsidRPr="00960929">
        <w:rPr>
          <w:rFonts w:ascii="Times New Roman" w:hAnsi="Times New Roman" w:cs="Times New Roman"/>
          <w:bCs/>
        </w:rPr>
        <w:t xml:space="preserve">imágenes satelitales Landsat </w:t>
      </w:r>
      <w:r>
        <w:rPr>
          <w:rFonts w:ascii="Times New Roman" w:hAnsi="Times New Roman" w:cs="Times New Roman"/>
          <w:bCs/>
        </w:rPr>
        <w:t>previamente clasificadas</w:t>
      </w:r>
      <w:r w:rsidR="00746FC4" w:rsidRPr="00960929">
        <w:rPr>
          <w:rFonts w:ascii="Times New Roman" w:hAnsi="Times New Roman" w:cs="Times New Roman"/>
          <w:bCs/>
        </w:rPr>
        <w:t xml:space="preserve">. La respuesta hidrológica de </w:t>
      </w:r>
      <w:r>
        <w:rPr>
          <w:rFonts w:ascii="Times New Roman" w:hAnsi="Times New Roman" w:cs="Times New Roman"/>
          <w:bCs/>
        </w:rPr>
        <w:t>las</w:t>
      </w:r>
      <w:r w:rsidR="00746FC4" w:rsidRPr="00960929">
        <w:rPr>
          <w:rFonts w:ascii="Times New Roman" w:hAnsi="Times New Roman" w:cs="Times New Roman"/>
          <w:bCs/>
        </w:rPr>
        <w:t xml:space="preserve"> cuencas fue analizada mediante el modelo SWAT (Soil and Water Assessment Tool) el cual fue calibrado (período 2001-2011) y validado (período 1985-1989) </w:t>
      </w:r>
      <w:r>
        <w:rPr>
          <w:rFonts w:ascii="Times New Roman" w:hAnsi="Times New Roman" w:cs="Times New Roman"/>
          <w:bCs/>
        </w:rPr>
        <w:t>con</w:t>
      </w:r>
      <w:r w:rsidR="00746FC4" w:rsidRPr="00960929">
        <w:rPr>
          <w:rFonts w:ascii="Times New Roman" w:hAnsi="Times New Roman" w:cs="Times New Roman"/>
          <w:bCs/>
        </w:rPr>
        <w:t xml:space="preserve"> información </w:t>
      </w:r>
      <w:r w:rsidR="00960929" w:rsidRPr="00960929">
        <w:rPr>
          <w:rFonts w:ascii="Times New Roman" w:hAnsi="Times New Roman" w:cs="Times New Roman"/>
          <w:bCs/>
        </w:rPr>
        <w:t xml:space="preserve">fluviométrica disponible. </w:t>
      </w:r>
    </w:p>
    <w:p w:rsidR="00ED12C7" w:rsidRDefault="00591BE5" w:rsidP="00591BE5">
      <w:pPr>
        <w:spacing w:before="2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Finalmente</w:t>
      </w:r>
      <w:r w:rsidR="00960929">
        <w:rPr>
          <w:rFonts w:ascii="Times New Roman" w:hAnsi="Times New Roman" w:cs="Times New Roman"/>
          <w:bCs/>
        </w:rPr>
        <w:t xml:space="preserve"> </w:t>
      </w:r>
      <w:r w:rsidR="001E7F83">
        <w:rPr>
          <w:rFonts w:ascii="Times New Roman" w:hAnsi="Times New Roman" w:cs="Times New Roman"/>
          <w:bCs/>
        </w:rPr>
        <w:t xml:space="preserve">el modelo </w:t>
      </w:r>
      <w:r w:rsidR="00960929">
        <w:rPr>
          <w:rFonts w:ascii="Times New Roman" w:hAnsi="Times New Roman" w:cs="Times New Roman"/>
          <w:bCs/>
        </w:rPr>
        <w:t xml:space="preserve">fue aplicado bajo dos escenarios de </w:t>
      </w:r>
      <w:r w:rsidR="001E7F83">
        <w:rPr>
          <w:rFonts w:ascii="Times New Roman" w:hAnsi="Times New Roman" w:cs="Times New Roman"/>
          <w:bCs/>
        </w:rPr>
        <w:t>CUS</w:t>
      </w:r>
      <w:r w:rsidR="00960929">
        <w:rPr>
          <w:rFonts w:ascii="Times New Roman" w:hAnsi="Times New Roman" w:cs="Times New Roman"/>
          <w:bCs/>
        </w:rPr>
        <w:t xml:space="preserve"> construidos </w:t>
      </w:r>
      <w:r w:rsidR="005A7DE8">
        <w:rPr>
          <w:rFonts w:ascii="Times New Roman" w:hAnsi="Times New Roman" w:cs="Times New Roman"/>
          <w:bCs/>
        </w:rPr>
        <w:t xml:space="preserve">en base a </w:t>
      </w:r>
      <w:r w:rsidR="00960929">
        <w:rPr>
          <w:rFonts w:ascii="Times New Roman" w:hAnsi="Times New Roman" w:cs="Times New Roman"/>
          <w:bCs/>
        </w:rPr>
        <w:t>reglas heurísticas y regresi</w:t>
      </w:r>
      <w:r w:rsidR="001E7F83">
        <w:rPr>
          <w:rFonts w:ascii="Times New Roman" w:hAnsi="Times New Roman" w:cs="Times New Roman"/>
          <w:bCs/>
        </w:rPr>
        <w:t>ones</w:t>
      </w:r>
      <w:r w:rsidR="00960929">
        <w:rPr>
          <w:rFonts w:ascii="Times New Roman" w:hAnsi="Times New Roman" w:cs="Times New Roman"/>
          <w:bCs/>
        </w:rPr>
        <w:t xml:space="preserve"> logística</w:t>
      </w:r>
      <w:r w:rsidR="001E7F83">
        <w:rPr>
          <w:rFonts w:ascii="Times New Roman" w:hAnsi="Times New Roman" w:cs="Times New Roman"/>
          <w:bCs/>
        </w:rPr>
        <w:t>s</w:t>
      </w:r>
      <w:r w:rsidR="00960929">
        <w:rPr>
          <w:rFonts w:ascii="Times New Roman" w:hAnsi="Times New Roman" w:cs="Times New Roman"/>
          <w:bCs/>
        </w:rPr>
        <w:t xml:space="preserve">. El escenario </w:t>
      </w:r>
      <w:r w:rsidR="00770EC8">
        <w:rPr>
          <w:rFonts w:ascii="Times New Roman" w:hAnsi="Times New Roman" w:cs="Times New Roman"/>
          <w:bCs/>
        </w:rPr>
        <w:t>A</w:t>
      </w:r>
      <w:r w:rsidR="005A7DE8">
        <w:rPr>
          <w:rFonts w:ascii="Times New Roman" w:hAnsi="Times New Roman" w:cs="Times New Roman"/>
          <w:bCs/>
        </w:rPr>
        <w:t xml:space="preserve">1 considera </w:t>
      </w:r>
      <w:r w:rsidR="009423AF">
        <w:rPr>
          <w:rFonts w:ascii="Times New Roman" w:hAnsi="Times New Roman" w:cs="Times New Roman"/>
          <w:bCs/>
        </w:rPr>
        <w:t xml:space="preserve">la implementación de medidas de conservación </w:t>
      </w:r>
      <w:r w:rsidR="00ED12C7">
        <w:rPr>
          <w:rFonts w:ascii="Times New Roman" w:hAnsi="Times New Roman" w:cs="Times New Roman"/>
          <w:bCs/>
        </w:rPr>
        <w:t xml:space="preserve">y </w:t>
      </w:r>
      <w:r w:rsidR="00ED12C7" w:rsidRPr="005A7DE8">
        <w:rPr>
          <w:rFonts w:ascii="Times New Roman" w:hAnsi="Times New Roman" w:cs="Times New Roman"/>
          <w:bCs/>
        </w:rPr>
        <w:t xml:space="preserve">restauración </w:t>
      </w:r>
      <w:r w:rsidR="009423AF" w:rsidRPr="005A7DE8">
        <w:rPr>
          <w:rFonts w:ascii="Times New Roman" w:hAnsi="Times New Roman" w:cs="Times New Roman"/>
          <w:bCs/>
        </w:rPr>
        <w:t xml:space="preserve">de </w:t>
      </w:r>
      <w:r w:rsidRPr="005A7DE8">
        <w:rPr>
          <w:rFonts w:ascii="Times New Roman" w:hAnsi="Times New Roman" w:cs="Times New Roman"/>
          <w:bCs/>
        </w:rPr>
        <w:t>bosque</w:t>
      </w:r>
      <w:r>
        <w:rPr>
          <w:rFonts w:ascii="Times New Roman" w:hAnsi="Times New Roman" w:cs="Times New Roman"/>
          <w:bCs/>
        </w:rPr>
        <w:t>s</w:t>
      </w:r>
      <w:r w:rsidRPr="005A7DE8">
        <w:rPr>
          <w:rFonts w:ascii="Times New Roman" w:hAnsi="Times New Roman" w:cs="Times New Roman"/>
          <w:bCs/>
        </w:rPr>
        <w:t xml:space="preserve"> nativo</w:t>
      </w:r>
      <w:r>
        <w:rPr>
          <w:rFonts w:ascii="Times New Roman" w:hAnsi="Times New Roman" w:cs="Times New Roman"/>
          <w:bCs/>
        </w:rPr>
        <w:t>s</w:t>
      </w:r>
      <w:r w:rsidR="005A7DE8" w:rsidRPr="005A7DE8">
        <w:rPr>
          <w:rFonts w:ascii="Times New Roman" w:hAnsi="Times New Roman" w:cs="Times New Roman"/>
          <w:bCs/>
        </w:rPr>
        <w:t xml:space="preserve"> y el </w:t>
      </w:r>
      <w:r w:rsidR="00ED12C7" w:rsidRPr="005A7DE8">
        <w:rPr>
          <w:rFonts w:ascii="Times New Roman" w:hAnsi="Times New Roman" w:cs="Times New Roman"/>
          <w:bCs/>
        </w:rPr>
        <w:t xml:space="preserve">escenario B1 proyecta </w:t>
      </w:r>
      <w:r w:rsidR="00770EC8" w:rsidRPr="005A7DE8">
        <w:rPr>
          <w:rFonts w:ascii="Times New Roman" w:hAnsi="Times New Roman" w:cs="Times New Roman"/>
          <w:bCs/>
        </w:rPr>
        <w:t>áreas de</w:t>
      </w:r>
      <w:r w:rsidR="00ED12C7" w:rsidRPr="005A7DE8">
        <w:rPr>
          <w:rFonts w:ascii="Times New Roman" w:hAnsi="Times New Roman" w:cs="Times New Roman"/>
          <w:bCs/>
        </w:rPr>
        <w:t xml:space="preserve"> expansión forestal </w:t>
      </w:r>
      <w:r w:rsidR="00643B66">
        <w:rPr>
          <w:rFonts w:ascii="Times New Roman" w:hAnsi="Times New Roman" w:cs="Times New Roman"/>
          <w:bCs/>
        </w:rPr>
        <w:t xml:space="preserve">con especies </w:t>
      </w:r>
      <w:r w:rsidR="00ED12C7" w:rsidRPr="005A7DE8">
        <w:rPr>
          <w:rFonts w:ascii="Times New Roman" w:hAnsi="Times New Roman" w:cs="Times New Roman"/>
          <w:bCs/>
        </w:rPr>
        <w:t>exótica</w:t>
      </w:r>
      <w:r w:rsidR="00643B66">
        <w:rPr>
          <w:rFonts w:ascii="Times New Roman" w:hAnsi="Times New Roman" w:cs="Times New Roman"/>
          <w:bCs/>
        </w:rPr>
        <w:t>s.</w:t>
      </w:r>
    </w:p>
    <w:p w:rsidR="00587A9F" w:rsidRDefault="00770EC8" w:rsidP="00591BE5">
      <w:pPr>
        <w:spacing w:before="2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Los resultados muestran que entre 1985 y 2007 la extensión de bosques nativos disminu</w:t>
      </w:r>
      <w:r w:rsidR="005A7DE8">
        <w:rPr>
          <w:rFonts w:ascii="Times New Roman" w:hAnsi="Times New Roman" w:cs="Times New Roman"/>
          <w:bCs/>
        </w:rPr>
        <w:t xml:space="preserve">yó </w:t>
      </w:r>
      <w:r>
        <w:rPr>
          <w:rFonts w:ascii="Times New Roman" w:hAnsi="Times New Roman" w:cs="Times New Roman"/>
          <w:bCs/>
        </w:rPr>
        <w:t>desde 125.000 ha a 103.217 ha, a una tasa anual de 1,05%</w:t>
      </w:r>
      <w:r w:rsidR="00643B66">
        <w:rPr>
          <w:rFonts w:ascii="Times New Roman" w:hAnsi="Times New Roman" w:cs="Times New Roman"/>
          <w:bCs/>
        </w:rPr>
        <w:t xml:space="preserve"> debido principalmente a</w:t>
      </w:r>
      <w:r>
        <w:rPr>
          <w:rFonts w:ascii="Times New Roman" w:hAnsi="Times New Roman" w:cs="Times New Roman"/>
          <w:bCs/>
        </w:rPr>
        <w:t xml:space="preserve"> degradación </w:t>
      </w:r>
      <w:r w:rsidR="005A7DE8">
        <w:rPr>
          <w:rFonts w:ascii="Times New Roman" w:hAnsi="Times New Roman" w:cs="Times New Roman"/>
          <w:bCs/>
        </w:rPr>
        <w:t xml:space="preserve">por tala, expansión agrícola y </w:t>
      </w:r>
      <w:r>
        <w:rPr>
          <w:rFonts w:ascii="Times New Roman" w:hAnsi="Times New Roman" w:cs="Times New Roman"/>
          <w:bCs/>
        </w:rPr>
        <w:t>establecimiento de plantaciones forestales</w:t>
      </w:r>
      <w:r w:rsidR="00AD47A0">
        <w:rPr>
          <w:rFonts w:ascii="Times New Roman" w:hAnsi="Times New Roman" w:cs="Times New Roman"/>
          <w:bCs/>
        </w:rPr>
        <w:t xml:space="preserve"> exóticas. </w:t>
      </w:r>
      <w:r w:rsidR="00643B66">
        <w:rPr>
          <w:rFonts w:ascii="Times New Roman" w:hAnsi="Times New Roman" w:cs="Times New Roman"/>
          <w:bCs/>
        </w:rPr>
        <w:t xml:space="preserve">Resultados preliminares de la simulación hidrológica bajo A1 muestran que un incremento del 10-15% de la superficie cubierta por bosque nativo genera un incremento en los caudales simulados de alrededor de un 12% respecto al escenario base, haciendo más homogénea </w:t>
      </w:r>
      <w:r w:rsidR="00FF2902">
        <w:rPr>
          <w:rFonts w:ascii="Times New Roman" w:hAnsi="Times New Roman" w:cs="Times New Roman"/>
          <w:bCs/>
        </w:rPr>
        <w:t xml:space="preserve">la </w:t>
      </w:r>
      <w:r w:rsidR="00643B66">
        <w:rPr>
          <w:rFonts w:ascii="Times New Roman" w:hAnsi="Times New Roman" w:cs="Times New Roman"/>
          <w:bCs/>
        </w:rPr>
        <w:t xml:space="preserve">respuesta hidrológica estacional de las cuencas. </w:t>
      </w:r>
      <w:r>
        <w:rPr>
          <w:rFonts w:ascii="Times New Roman" w:hAnsi="Times New Roman" w:cs="Times New Roman"/>
          <w:bCs/>
        </w:rPr>
        <w:t xml:space="preserve">Bajo el escenario B1, el área de expansión </w:t>
      </w:r>
      <w:r w:rsidR="00AD47A0">
        <w:rPr>
          <w:rFonts w:ascii="Times New Roman" w:hAnsi="Times New Roman" w:cs="Times New Roman"/>
          <w:bCs/>
        </w:rPr>
        <w:t xml:space="preserve">forestal </w:t>
      </w:r>
      <w:r>
        <w:rPr>
          <w:rFonts w:ascii="Times New Roman" w:hAnsi="Times New Roman" w:cs="Times New Roman"/>
          <w:bCs/>
        </w:rPr>
        <w:t xml:space="preserve">proyectada fue de 3.100 ha </w:t>
      </w:r>
      <w:r w:rsidR="00AD47A0">
        <w:rPr>
          <w:rFonts w:ascii="Times New Roman" w:hAnsi="Times New Roman" w:cs="Times New Roman"/>
          <w:bCs/>
        </w:rPr>
        <w:t xml:space="preserve">aproximadamente, representando un incremento del 45% </w:t>
      </w:r>
      <w:r w:rsidR="00AD47A0">
        <w:rPr>
          <w:rFonts w:ascii="Times New Roman" w:hAnsi="Times New Roman" w:cs="Times New Roman"/>
          <w:bCs/>
        </w:rPr>
        <w:lastRenderedPageBreak/>
        <w:t xml:space="preserve">respecto al escenario </w:t>
      </w:r>
      <w:r w:rsidR="005A7DE8">
        <w:rPr>
          <w:rFonts w:ascii="Times New Roman" w:hAnsi="Times New Roman" w:cs="Times New Roman"/>
          <w:bCs/>
        </w:rPr>
        <w:t xml:space="preserve">base, </w:t>
      </w:r>
      <w:r w:rsidR="00AD47A0">
        <w:rPr>
          <w:rFonts w:ascii="Times New Roman" w:hAnsi="Times New Roman" w:cs="Times New Roman"/>
          <w:bCs/>
        </w:rPr>
        <w:t xml:space="preserve">estas tendencia de CUS generaron una disminución de </w:t>
      </w:r>
      <w:r w:rsidR="005A7DE8">
        <w:rPr>
          <w:rFonts w:ascii="Times New Roman" w:hAnsi="Times New Roman" w:cs="Times New Roman"/>
          <w:bCs/>
        </w:rPr>
        <w:t>entre</w:t>
      </w:r>
      <w:r w:rsidR="00AD47A0">
        <w:rPr>
          <w:rFonts w:ascii="Times New Roman" w:hAnsi="Times New Roman" w:cs="Times New Roman"/>
          <w:bCs/>
        </w:rPr>
        <w:t xml:space="preserve"> 6-8% de los caudales medios mensuales. </w:t>
      </w:r>
    </w:p>
    <w:p w:rsidR="00770EC8" w:rsidRDefault="00B76F41" w:rsidP="00591BE5">
      <w:pPr>
        <w:spacing w:before="2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Estos resultados revelan el rol de los ecosistemas forestales nativos en la mantención y conservación de la provisión y regulación hídrica. </w:t>
      </w:r>
    </w:p>
    <w:p w:rsidR="00587A9F" w:rsidRDefault="00587A9F" w:rsidP="00591B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Palabras claves: Servicios ecosistémicos, provisión y regulación hídrica, cambio de uso del suelo, sur de Chile. </w:t>
      </w:r>
    </w:p>
    <w:p w:rsidR="00587A9F" w:rsidRDefault="00587A9F" w:rsidP="00591BE5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587A9F">
        <w:rPr>
          <w:rFonts w:ascii="Times New Roman" w:hAnsi="Times New Roman" w:cs="Times New Roman"/>
        </w:rPr>
        <w:t>Agradecimientos: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>CONICYT (Proyecto Fondecyt 1110741 y B</w:t>
      </w:r>
      <w:r w:rsidRPr="00587A9F">
        <w:rPr>
          <w:rFonts w:ascii="Times New Roman" w:eastAsia="Calibri" w:hAnsi="Times New Roman" w:cs="Times New Roman"/>
        </w:rPr>
        <w:t>ecas de Magíster en Chile</w:t>
      </w:r>
      <w:r>
        <w:rPr>
          <w:rFonts w:ascii="Times New Roman" w:eastAsia="Calibri" w:hAnsi="Times New Roman" w:cs="Times New Roman"/>
        </w:rPr>
        <w:t xml:space="preserve">), </w:t>
      </w:r>
      <w:r w:rsidRPr="00587A9F">
        <w:rPr>
          <w:rFonts w:ascii="Times New Roman" w:eastAsia="Calibri" w:hAnsi="Times New Roman" w:cs="Times New Roman"/>
        </w:rPr>
        <w:t>Universidad Austral de Chile, Lab</w:t>
      </w:r>
      <w:r>
        <w:rPr>
          <w:rFonts w:ascii="Times New Roman" w:eastAsia="Calibri" w:hAnsi="Times New Roman" w:cs="Times New Roman"/>
        </w:rPr>
        <w:t>oratorio</w:t>
      </w:r>
      <w:r w:rsidRPr="00587A9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de Ecología del Paisajes Universidad de Concepción. </w:t>
      </w:r>
    </w:p>
    <w:p w:rsidR="00E735DD" w:rsidRDefault="00E735DD" w:rsidP="00591BE5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</w:p>
    <w:p w:rsidR="00E735DD" w:rsidRPr="00E735DD" w:rsidRDefault="00E735DD" w:rsidP="00591BE5">
      <w:pPr>
        <w:spacing w:after="0"/>
        <w:contextualSpacing/>
        <w:jc w:val="both"/>
        <w:rPr>
          <w:b/>
        </w:rPr>
      </w:pPr>
      <w:r w:rsidRPr="00E735DD">
        <w:rPr>
          <w:rFonts w:ascii="Times New Roman" w:eastAsia="Calibri" w:hAnsi="Times New Roman" w:cs="Times New Roman"/>
          <w:b/>
        </w:rPr>
        <w:t xml:space="preserve">SOLICITUD DE BECA: </w:t>
      </w:r>
    </w:p>
    <w:p w:rsidR="00587A9F" w:rsidRPr="00587A9F" w:rsidRDefault="00E735DD" w:rsidP="00591BE5">
      <w:pPr>
        <w:pStyle w:val="NormalWeb"/>
        <w:spacing w:before="0" w:beforeAutospacing="0" w:after="0" w:afterAutospacing="0" w:line="276" w:lineRule="auto"/>
        <w:jc w:val="both"/>
        <w:textAlignment w:val="baseline"/>
      </w:pPr>
      <w:r>
        <w:t>Amerindia Javiera Jaramillo Allendes, 15.895.549-0.</w:t>
      </w:r>
    </w:p>
    <w:p w:rsidR="009648CA" w:rsidRPr="00587A9F" w:rsidRDefault="009648CA" w:rsidP="00591BE5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</w:p>
    <w:p w:rsidR="00F474A9" w:rsidRPr="00587A9F" w:rsidRDefault="00F474A9" w:rsidP="00591BE5"/>
    <w:sectPr w:rsidR="00F474A9" w:rsidRPr="00587A9F" w:rsidSect="00067D1A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53D9B"/>
    <w:multiLevelType w:val="multilevel"/>
    <w:tmpl w:val="38685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BB0261"/>
    <w:multiLevelType w:val="multilevel"/>
    <w:tmpl w:val="DFD8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8259FF"/>
    <w:multiLevelType w:val="multilevel"/>
    <w:tmpl w:val="9F16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A30C79"/>
    <w:multiLevelType w:val="multilevel"/>
    <w:tmpl w:val="70EC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E07260"/>
    <w:multiLevelType w:val="multilevel"/>
    <w:tmpl w:val="4F22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84217E"/>
    <w:multiLevelType w:val="multilevel"/>
    <w:tmpl w:val="133E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BB"/>
    <w:rsid w:val="00067D1A"/>
    <w:rsid w:val="000A7008"/>
    <w:rsid w:val="001179B0"/>
    <w:rsid w:val="001A6B29"/>
    <w:rsid w:val="001E7F83"/>
    <w:rsid w:val="002B41B1"/>
    <w:rsid w:val="003E7232"/>
    <w:rsid w:val="00536BBB"/>
    <w:rsid w:val="00587A9F"/>
    <w:rsid w:val="00591BE5"/>
    <w:rsid w:val="005A7DE8"/>
    <w:rsid w:val="00605982"/>
    <w:rsid w:val="00643B66"/>
    <w:rsid w:val="006C58FC"/>
    <w:rsid w:val="00746FC4"/>
    <w:rsid w:val="00770EC8"/>
    <w:rsid w:val="00826CA5"/>
    <w:rsid w:val="009423AF"/>
    <w:rsid w:val="00960929"/>
    <w:rsid w:val="009648CA"/>
    <w:rsid w:val="00A14A19"/>
    <w:rsid w:val="00A37450"/>
    <w:rsid w:val="00A42BB6"/>
    <w:rsid w:val="00AD47A0"/>
    <w:rsid w:val="00B76F41"/>
    <w:rsid w:val="00CC6E31"/>
    <w:rsid w:val="00E735DD"/>
    <w:rsid w:val="00ED12C7"/>
    <w:rsid w:val="00F474A9"/>
    <w:rsid w:val="00FB2D60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B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rsid w:val="0096092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60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96092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0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9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8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B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rsid w:val="0096092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60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96092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0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9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8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erindia.jaramill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Laura N</cp:lastModifiedBy>
  <cp:revision>2</cp:revision>
  <dcterms:created xsi:type="dcterms:W3CDTF">2013-07-22T15:03:00Z</dcterms:created>
  <dcterms:modified xsi:type="dcterms:W3CDTF">2013-07-22T15:03:00Z</dcterms:modified>
</cp:coreProperties>
</file>