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D7" w:rsidRDefault="001379D7" w:rsidP="001379D7">
      <w:pPr>
        <w:spacing w:after="0" w:line="240" w:lineRule="auto"/>
        <w:rPr>
          <w:rFonts w:ascii="Times New Roman" w:hAnsi="Times New Roman" w:cs="Times New Roman"/>
          <w:b/>
        </w:rPr>
      </w:pPr>
      <w:r w:rsidRPr="001379D7">
        <w:rPr>
          <w:rFonts w:ascii="Times New Roman" w:hAnsi="Times New Roman" w:cs="Times New Roman"/>
          <w:b/>
        </w:rPr>
        <w:t>PONENCIA</w:t>
      </w:r>
    </w:p>
    <w:p w:rsidR="001379D7" w:rsidRDefault="001379D7" w:rsidP="001379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VULNERABILIDAD Y RIESGO</w:t>
      </w:r>
    </w:p>
    <w:p w:rsidR="001379D7" w:rsidRDefault="001379D7" w:rsidP="001379D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ENFOQUE TRANSVERSAL</w:t>
      </w:r>
    </w:p>
    <w:p w:rsidR="001379D7" w:rsidRDefault="001379D7" w:rsidP="001379D7">
      <w:pPr>
        <w:spacing w:after="0" w:line="240" w:lineRule="auto"/>
        <w:rPr>
          <w:rFonts w:ascii="Times New Roman" w:hAnsi="Times New Roman" w:cs="Times New Roman"/>
          <w:b/>
        </w:rPr>
      </w:pPr>
    </w:p>
    <w:p w:rsidR="001379D7" w:rsidRDefault="001379D7" w:rsidP="005165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MARCO CONCEPTUAL PARA EL ANÁLI</w:t>
      </w:r>
      <w:r w:rsidR="0051657A">
        <w:rPr>
          <w:rFonts w:ascii="Times New Roman" w:hAnsi="Times New Roman" w:cs="Times New Roman"/>
          <w:b/>
          <w:sz w:val="24"/>
          <w:szCs w:val="24"/>
        </w:rPr>
        <w:t xml:space="preserve">SIS DE LA RESILIENCIA ECONÓMICA FRENTE AL CAMBIO CLIMÁTICO </w:t>
      </w:r>
      <w:r>
        <w:rPr>
          <w:rFonts w:ascii="Times New Roman" w:hAnsi="Times New Roman" w:cs="Times New Roman"/>
          <w:b/>
          <w:sz w:val="24"/>
          <w:szCs w:val="24"/>
        </w:rPr>
        <w:t>DESDE LA PERSPECTIVA DE LOS SERVICIOS ECOSISTÉMICOS</w:t>
      </w:r>
    </w:p>
    <w:p w:rsidR="00A56114" w:rsidRDefault="00A56114" w:rsidP="001379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6114" w:rsidRDefault="00A56114" w:rsidP="001379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BARRENA, J.</w:t>
      </w:r>
      <w:r>
        <w:rPr>
          <w:rFonts w:ascii="Times New Roman" w:hAnsi="Times New Roman" w:cs="Times New Roman"/>
          <w:vertAlign w:val="superscript"/>
        </w:rPr>
        <w:t>1</w:t>
      </w:r>
      <w:proofErr w:type="gramStart"/>
      <w:r>
        <w:rPr>
          <w:rFonts w:ascii="Times New Roman" w:hAnsi="Times New Roman" w:cs="Times New Roman"/>
          <w:vertAlign w:val="superscript"/>
        </w:rPr>
        <w:t>,2</w:t>
      </w:r>
      <w:proofErr w:type="gramEnd"/>
      <w:r>
        <w:rPr>
          <w:rFonts w:ascii="Times New Roman" w:hAnsi="Times New Roman" w:cs="Times New Roman"/>
        </w:rPr>
        <w:t>, NAHUELHUAL, L.</w:t>
      </w:r>
      <w:r>
        <w:rPr>
          <w:rFonts w:ascii="Times New Roman" w:hAnsi="Times New Roman" w:cs="Times New Roman"/>
          <w:vertAlign w:val="superscript"/>
        </w:rPr>
        <w:t>1,2,3</w:t>
      </w:r>
    </w:p>
    <w:p w:rsidR="00A56114" w:rsidRDefault="00A56114" w:rsidP="001379D7">
      <w:pPr>
        <w:spacing w:after="0" w:line="240" w:lineRule="auto"/>
        <w:rPr>
          <w:rFonts w:ascii="Times New Roman" w:hAnsi="Times New Roman" w:cs="Times New Roman"/>
        </w:rPr>
      </w:pPr>
    </w:p>
    <w:p w:rsidR="00A56114" w:rsidRPr="00A56114" w:rsidRDefault="00A56114" w:rsidP="001379D7">
      <w:pPr>
        <w:spacing w:after="0" w:line="240" w:lineRule="auto"/>
        <w:rPr>
          <w:rFonts w:ascii="Times New Roman" w:hAnsi="Times New Roman" w:cs="Times New Roman"/>
        </w:rPr>
      </w:pPr>
      <w:r w:rsidRPr="00A5611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A56114">
        <w:rPr>
          <w:rFonts w:ascii="Times New Roman" w:hAnsi="Times New Roman" w:cs="Times New Roman"/>
        </w:rPr>
        <w:t>Instituto de Economía Agraria, Universidad Austral de Chile, Casilla #567, Valdivia, Chile.</w:t>
      </w:r>
      <w:r w:rsidR="00B43A98">
        <w:rPr>
          <w:rFonts w:ascii="Times New Roman" w:hAnsi="Times New Roman" w:cs="Times New Roman"/>
        </w:rPr>
        <w:t xml:space="preserve"> (Jose.barrena@gmail.com)</w:t>
      </w:r>
    </w:p>
    <w:p w:rsidR="00A56114" w:rsidRDefault="00A56114" w:rsidP="00A56114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A56114">
        <w:rPr>
          <w:rFonts w:ascii="Times New Roman" w:hAnsi="Times New Roman" w:cs="Times New Roman"/>
          <w:vertAlign w:val="superscript"/>
          <w:lang w:val="en-US"/>
        </w:rPr>
        <w:t>2</w:t>
      </w:r>
      <w:r>
        <w:rPr>
          <w:rFonts w:ascii="Times New Roman" w:hAnsi="Times New Roman" w:cs="Times New Roman"/>
          <w:vertAlign w:val="superscript"/>
          <w:lang w:val="en-US"/>
        </w:rPr>
        <w:t xml:space="preserve"> </w:t>
      </w:r>
      <w:r w:rsidRPr="00A56114">
        <w:rPr>
          <w:rFonts w:ascii="Times New Roman" w:hAnsi="Times New Roman" w:cs="Times New Roman"/>
          <w:lang w:val="en-US"/>
        </w:rPr>
        <w:t>Center for Climate and Resilience Research (CR</w:t>
      </w:r>
      <w:r w:rsidRPr="00A56114">
        <w:rPr>
          <w:rFonts w:ascii="Times New Roman" w:hAnsi="Times New Roman" w:cs="Times New Roman"/>
          <w:vertAlign w:val="superscript"/>
          <w:lang w:val="en-US"/>
        </w:rPr>
        <w:t>2</w:t>
      </w:r>
      <w:r w:rsidRPr="00A56114"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p w:rsidR="00A56114" w:rsidRPr="00A56114" w:rsidRDefault="00A56114" w:rsidP="00A56114">
      <w:pPr>
        <w:spacing w:after="0" w:line="240" w:lineRule="auto"/>
        <w:rPr>
          <w:rFonts w:ascii="Times New Roman" w:hAnsi="Times New Roman" w:cs="Times New Roman"/>
        </w:rPr>
      </w:pPr>
      <w:r w:rsidRPr="00A56114">
        <w:rPr>
          <w:rFonts w:ascii="Times New Roman" w:hAnsi="Times New Roman" w:cs="Times New Roman"/>
          <w:vertAlign w:val="superscript"/>
        </w:rPr>
        <w:t>3</w:t>
      </w:r>
      <w:r w:rsidRPr="00A56114">
        <w:rPr>
          <w:rFonts w:ascii="Times New Roman" w:hAnsi="Times New Roman" w:cs="Times New Roman"/>
        </w:rPr>
        <w:t xml:space="preserve"> Fundación Centro de los Bosques Nativos FORECOS</w:t>
      </w:r>
      <w:r>
        <w:rPr>
          <w:rFonts w:ascii="Times New Roman" w:hAnsi="Times New Roman" w:cs="Times New Roman"/>
        </w:rPr>
        <w:t>.</w:t>
      </w:r>
    </w:p>
    <w:p w:rsidR="001379D7" w:rsidRPr="00A56114" w:rsidRDefault="001379D7" w:rsidP="001379D7">
      <w:pPr>
        <w:spacing w:after="0" w:line="240" w:lineRule="auto"/>
        <w:rPr>
          <w:rFonts w:ascii="Times New Roman" w:hAnsi="Times New Roman" w:cs="Times New Roman"/>
          <w:b/>
        </w:rPr>
      </w:pPr>
    </w:p>
    <w:p w:rsidR="001379D7" w:rsidRPr="00A56114" w:rsidRDefault="001379D7" w:rsidP="001379D7">
      <w:pPr>
        <w:spacing w:after="0" w:line="240" w:lineRule="auto"/>
        <w:rPr>
          <w:rFonts w:ascii="Times New Roman" w:hAnsi="Times New Roman" w:cs="Times New Roman"/>
          <w:b/>
        </w:rPr>
      </w:pPr>
    </w:p>
    <w:p w:rsidR="005D02F3" w:rsidRPr="00A56114" w:rsidRDefault="005D02F3" w:rsidP="001379D7">
      <w:pPr>
        <w:spacing w:after="0" w:line="240" w:lineRule="auto"/>
        <w:rPr>
          <w:rFonts w:ascii="Times New Roman" w:hAnsi="Times New Roman" w:cs="Times New Roman"/>
        </w:rPr>
      </w:pPr>
      <w:r w:rsidRPr="00A56114">
        <w:rPr>
          <w:rFonts w:ascii="Times New Roman" w:hAnsi="Times New Roman" w:cs="Times New Roman"/>
        </w:rPr>
        <w:t>Resumen</w:t>
      </w:r>
    </w:p>
    <w:p w:rsidR="00A56114" w:rsidRDefault="00FB381B" w:rsidP="001379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014FB" w:rsidRPr="00A5611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sde</w:t>
      </w:r>
      <w:r w:rsidR="003014FB" w:rsidRPr="00A56114">
        <w:rPr>
          <w:rFonts w:ascii="Times New Roman" w:hAnsi="Times New Roman" w:cs="Times New Roman"/>
        </w:rPr>
        <w:t xml:space="preserve"> la ecología y las ciencias sociales, el concepto</w:t>
      </w:r>
      <w:r w:rsidR="00A45C48">
        <w:rPr>
          <w:rFonts w:ascii="Times New Roman" w:hAnsi="Times New Roman" w:cs="Times New Roman"/>
        </w:rPr>
        <w:t xml:space="preserve"> de resiliencia </w:t>
      </w:r>
      <w:r w:rsidR="003014FB" w:rsidRPr="00A56114">
        <w:rPr>
          <w:rFonts w:ascii="Times New Roman" w:hAnsi="Times New Roman" w:cs="Times New Roman"/>
        </w:rPr>
        <w:t xml:space="preserve"> ha cobrado especial relevancia frente al escenario actual de cambio climático y global.</w:t>
      </w:r>
      <w:r w:rsidR="00341640" w:rsidRPr="00A56114">
        <w:rPr>
          <w:rFonts w:ascii="Times New Roman" w:hAnsi="Times New Roman" w:cs="Times New Roman"/>
        </w:rPr>
        <w:t xml:space="preserve"> El objetivo del presente estudio, es establecer un marco conceptual para el análisis de la resiliencia económica</w:t>
      </w:r>
      <w:r w:rsidR="00DD6485">
        <w:rPr>
          <w:rFonts w:ascii="Times New Roman" w:hAnsi="Times New Roman" w:cs="Times New Roman"/>
        </w:rPr>
        <w:t xml:space="preserve"> frente a los efectos del cambio climático</w:t>
      </w:r>
      <w:r w:rsidR="00341640" w:rsidRPr="00A56114">
        <w:rPr>
          <w:rFonts w:ascii="Times New Roman" w:hAnsi="Times New Roman" w:cs="Times New Roman"/>
        </w:rPr>
        <w:t xml:space="preserve"> desde la perspectiva de la economía ecológica, </w:t>
      </w:r>
      <w:r w:rsidR="0039601F">
        <w:rPr>
          <w:rFonts w:ascii="Times New Roman" w:hAnsi="Times New Roman" w:cs="Times New Roman"/>
        </w:rPr>
        <w:t>que</w:t>
      </w:r>
      <w:r w:rsidR="00341640" w:rsidRPr="00A56114">
        <w:rPr>
          <w:rFonts w:ascii="Times New Roman" w:hAnsi="Times New Roman" w:cs="Times New Roman"/>
        </w:rPr>
        <w:t xml:space="preserve"> </w:t>
      </w:r>
      <w:r w:rsidR="0039601F">
        <w:rPr>
          <w:rFonts w:ascii="Times New Roman" w:hAnsi="Times New Roman" w:cs="Times New Roman"/>
        </w:rPr>
        <w:t xml:space="preserve">integre </w:t>
      </w:r>
      <w:r w:rsidR="0009247A">
        <w:rPr>
          <w:rFonts w:ascii="Times New Roman" w:hAnsi="Times New Roman" w:cs="Times New Roman"/>
        </w:rPr>
        <w:t xml:space="preserve">y </w:t>
      </w:r>
      <w:r w:rsidR="0009247A" w:rsidRPr="00A56114">
        <w:rPr>
          <w:rFonts w:ascii="Times New Roman" w:hAnsi="Times New Roman" w:cs="Times New Roman"/>
        </w:rPr>
        <w:t xml:space="preserve">contribuya a la sustentabilidad </w:t>
      </w:r>
      <w:r w:rsidR="0009247A">
        <w:rPr>
          <w:rFonts w:ascii="Times New Roman" w:hAnsi="Times New Roman" w:cs="Times New Roman"/>
        </w:rPr>
        <w:t xml:space="preserve">de </w:t>
      </w:r>
      <w:r w:rsidR="0039601F">
        <w:rPr>
          <w:rFonts w:ascii="Times New Roman" w:hAnsi="Times New Roman" w:cs="Times New Roman"/>
        </w:rPr>
        <w:t xml:space="preserve">las </w:t>
      </w:r>
      <w:r w:rsidR="00341640" w:rsidRPr="00A56114">
        <w:rPr>
          <w:rFonts w:ascii="Times New Roman" w:hAnsi="Times New Roman" w:cs="Times New Roman"/>
        </w:rPr>
        <w:t>interacciones entre el subsistema econó</w:t>
      </w:r>
      <w:r w:rsidR="0009247A">
        <w:rPr>
          <w:rFonts w:ascii="Times New Roman" w:hAnsi="Times New Roman" w:cs="Times New Roman"/>
        </w:rPr>
        <w:t>mico y el subsistema ecológico</w:t>
      </w:r>
      <w:r w:rsidR="00341640" w:rsidRPr="00A56114">
        <w:rPr>
          <w:rFonts w:ascii="Times New Roman" w:hAnsi="Times New Roman" w:cs="Times New Roman"/>
        </w:rPr>
        <w:t xml:space="preserve">. El enfoque de los servicios ecosistémicos es incorporado como elemento </w:t>
      </w:r>
      <w:r w:rsidR="00C3316D" w:rsidRPr="00A56114">
        <w:rPr>
          <w:rFonts w:ascii="Times New Roman" w:hAnsi="Times New Roman" w:cs="Times New Roman"/>
        </w:rPr>
        <w:t>esencial</w:t>
      </w:r>
      <w:r w:rsidR="00341640" w:rsidRPr="00A56114">
        <w:rPr>
          <w:rFonts w:ascii="Times New Roman" w:hAnsi="Times New Roman" w:cs="Times New Roman"/>
        </w:rPr>
        <w:t xml:space="preserve"> de la propuesta conceptual, ya </w:t>
      </w:r>
      <w:r w:rsidR="0039601F">
        <w:rPr>
          <w:rFonts w:ascii="Times New Roman" w:hAnsi="Times New Roman" w:cs="Times New Roman"/>
        </w:rPr>
        <w:t xml:space="preserve">que </w:t>
      </w:r>
      <w:r w:rsidR="00341640" w:rsidRPr="00A56114">
        <w:rPr>
          <w:rFonts w:ascii="Times New Roman" w:hAnsi="Times New Roman" w:cs="Times New Roman"/>
        </w:rPr>
        <w:t>vincula funciones fundamentales del subsiste</w:t>
      </w:r>
      <w:r w:rsidR="00C6428D">
        <w:rPr>
          <w:rFonts w:ascii="Times New Roman" w:hAnsi="Times New Roman" w:cs="Times New Roman"/>
        </w:rPr>
        <w:t>ma</w:t>
      </w:r>
      <w:r w:rsidR="00341640" w:rsidRPr="00A56114">
        <w:rPr>
          <w:rFonts w:ascii="Times New Roman" w:hAnsi="Times New Roman" w:cs="Times New Roman"/>
        </w:rPr>
        <w:t xml:space="preserve"> ecológico, con beneficios gene</w:t>
      </w:r>
      <w:r w:rsidR="0051657A">
        <w:rPr>
          <w:rFonts w:ascii="Times New Roman" w:hAnsi="Times New Roman" w:cs="Times New Roman"/>
        </w:rPr>
        <w:t xml:space="preserve">rados </w:t>
      </w:r>
      <w:r w:rsidR="00341640" w:rsidRPr="00A56114">
        <w:rPr>
          <w:rFonts w:ascii="Times New Roman" w:hAnsi="Times New Roman" w:cs="Times New Roman"/>
        </w:rPr>
        <w:t>en e</w:t>
      </w:r>
      <w:r w:rsidR="0039601F">
        <w:rPr>
          <w:rFonts w:ascii="Times New Roman" w:hAnsi="Times New Roman" w:cs="Times New Roman"/>
        </w:rPr>
        <w:t>l subsistema social y económico</w:t>
      </w:r>
      <w:r w:rsidR="00C3316D" w:rsidRPr="00A56114">
        <w:rPr>
          <w:rFonts w:ascii="Times New Roman" w:hAnsi="Times New Roman" w:cs="Times New Roman"/>
        </w:rPr>
        <w:t xml:space="preserve">. A partir de una búsqueda </w:t>
      </w:r>
      <w:r w:rsidR="0039601F">
        <w:rPr>
          <w:rFonts w:ascii="Times New Roman" w:hAnsi="Times New Roman" w:cs="Times New Roman"/>
        </w:rPr>
        <w:t xml:space="preserve">en SCOPUS </w:t>
      </w:r>
      <w:r w:rsidR="00C3316D" w:rsidRPr="00A56114">
        <w:rPr>
          <w:rFonts w:ascii="Times New Roman" w:hAnsi="Times New Roman" w:cs="Times New Roman"/>
        </w:rPr>
        <w:t>del término “</w:t>
      </w:r>
      <w:proofErr w:type="spellStart"/>
      <w:r w:rsidR="00C3316D" w:rsidRPr="00A56114">
        <w:rPr>
          <w:rFonts w:ascii="Times New Roman" w:hAnsi="Times New Roman" w:cs="Times New Roman"/>
        </w:rPr>
        <w:t>economic</w:t>
      </w:r>
      <w:proofErr w:type="spellEnd"/>
      <w:r w:rsidR="00C3316D" w:rsidRPr="00A56114">
        <w:rPr>
          <w:rFonts w:ascii="Times New Roman" w:hAnsi="Times New Roman" w:cs="Times New Roman"/>
        </w:rPr>
        <w:t xml:space="preserve"> </w:t>
      </w:r>
      <w:proofErr w:type="spellStart"/>
      <w:r w:rsidR="00C3316D" w:rsidRPr="00A56114">
        <w:rPr>
          <w:rFonts w:ascii="Times New Roman" w:hAnsi="Times New Roman" w:cs="Times New Roman"/>
        </w:rPr>
        <w:t>resilience</w:t>
      </w:r>
      <w:proofErr w:type="spellEnd"/>
      <w:r>
        <w:rPr>
          <w:rFonts w:ascii="Times New Roman" w:hAnsi="Times New Roman" w:cs="Times New Roman"/>
        </w:rPr>
        <w:t>”</w:t>
      </w:r>
      <w:r w:rsidR="004027C5">
        <w:rPr>
          <w:rFonts w:ascii="Times New Roman" w:hAnsi="Times New Roman" w:cs="Times New Roman"/>
        </w:rPr>
        <w:t>,</w:t>
      </w:r>
      <w:r w:rsidR="0039601F">
        <w:rPr>
          <w:rFonts w:ascii="Times New Roman" w:hAnsi="Times New Roman" w:cs="Times New Roman"/>
        </w:rPr>
        <w:t xml:space="preserve"> realizada en 2013</w:t>
      </w:r>
      <w:r w:rsidR="004027C5">
        <w:rPr>
          <w:rFonts w:ascii="Times New Roman" w:hAnsi="Times New Roman" w:cs="Times New Roman"/>
        </w:rPr>
        <w:t>,</w:t>
      </w:r>
      <w:r w:rsidR="0039601F">
        <w:rPr>
          <w:rFonts w:ascii="Times New Roman" w:hAnsi="Times New Roman" w:cs="Times New Roman"/>
        </w:rPr>
        <w:t xml:space="preserve"> que arrojó un total de </w:t>
      </w:r>
      <w:r w:rsidR="0009247A">
        <w:rPr>
          <w:rFonts w:ascii="Times New Roman" w:hAnsi="Times New Roman" w:cs="Times New Roman"/>
        </w:rPr>
        <w:t>45</w:t>
      </w:r>
      <w:r w:rsidR="0039601F">
        <w:rPr>
          <w:rFonts w:ascii="Times New Roman" w:hAnsi="Times New Roman" w:cs="Times New Roman"/>
        </w:rPr>
        <w:t xml:space="preserve"> trabajos científicos</w:t>
      </w:r>
      <w:r w:rsidR="00C3316D" w:rsidRPr="00A56114">
        <w:rPr>
          <w:rFonts w:ascii="Times New Roman" w:hAnsi="Times New Roman" w:cs="Times New Roman"/>
        </w:rPr>
        <w:t xml:space="preserve">, </w:t>
      </w:r>
      <w:r w:rsidR="008A32A4" w:rsidRPr="00A56114">
        <w:rPr>
          <w:rFonts w:ascii="Times New Roman" w:hAnsi="Times New Roman" w:cs="Times New Roman"/>
        </w:rPr>
        <w:t>se constató que el concepto ha sido escasamente abordado desde la ciencia económica, y que su análisis se ha hecho desde</w:t>
      </w:r>
      <w:r w:rsidR="007746F9">
        <w:rPr>
          <w:rFonts w:ascii="Times New Roman" w:hAnsi="Times New Roman" w:cs="Times New Roman"/>
        </w:rPr>
        <w:t xml:space="preserve"> una mirada acotada, </w:t>
      </w:r>
      <w:r w:rsidR="005F094C" w:rsidRPr="00A56114">
        <w:rPr>
          <w:rFonts w:ascii="Times New Roman" w:hAnsi="Times New Roman" w:cs="Times New Roman"/>
        </w:rPr>
        <w:t>sin considerar</w:t>
      </w:r>
      <w:r w:rsidR="007746F9">
        <w:rPr>
          <w:rFonts w:ascii="Times New Roman" w:hAnsi="Times New Roman" w:cs="Times New Roman"/>
        </w:rPr>
        <w:t xml:space="preserve"> los efectos que genera la economía sobre los ecosistemas que la sustentan</w:t>
      </w:r>
      <w:r w:rsidR="00C6428D">
        <w:rPr>
          <w:rFonts w:ascii="Times New Roman" w:hAnsi="Times New Roman" w:cs="Times New Roman"/>
        </w:rPr>
        <w:t>.</w:t>
      </w:r>
      <w:r w:rsidR="007746F9">
        <w:rPr>
          <w:rFonts w:ascii="Times New Roman" w:hAnsi="Times New Roman" w:cs="Times New Roman"/>
        </w:rPr>
        <w:t xml:space="preserve"> Del total de artículos, sólo un 44% entrega una definición de resiliencia y un 42% vincula el término con la vulnerabilidad. </w:t>
      </w:r>
      <w:r w:rsidR="00C6428D">
        <w:rPr>
          <w:rFonts w:ascii="Times New Roman" w:hAnsi="Times New Roman" w:cs="Times New Roman"/>
        </w:rPr>
        <w:t xml:space="preserve"> A diferencia de la mayoría de los análisis econó</w:t>
      </w:r>
      <w:r>
        <w:rPr>
          <w:rFonts w:ascii="Times New Roman" w:hAnsi="Times New Roman" w:cs="Times New Roman"/>
        </w:rPr>
        <w:t xml:space="preserve">micos del concepto, el </w:t>
      </w:r>
      <w:r w:rsidR="00C6428D">
        <w:rPr>
          <w:rFonts w:ascii="Times New Roman" w:hAnsi="Times New Roman" w:cs="Times New Roman"/>
        </w:rPr>
        <w:t xml:space="preserve">marco conceptual </w:t>
      </w:r>
      <w:r>
        <w:rPr>
          <w:rFonts w:ascii="Times New Roman" w:hAnsi="Times New Roman" w:cs="Times New Roman"/>
        </w:rPr>
        <w:t xml:space="preserve">propuesto </w:t>
      </w:r>
      <w:r w:rsidR="00C6428D">
        <w:rPr>
          <w:rFonts w:ascii="Times New Roman" w:hAnsi="Times New Roman" w:cs="Times New Roman"/>
        </w:rPr>
        <w:t>parte del supuesto de un desequilibr</w:t>
      </w:r>
      <w:r w:rsidR="00DD6485">
        <w:rPr>
          <w:rFonts w:ascii="Times New Roman" w:hAnsi="Times New Roman" w:cs="Times New Roman"/>
        </w:rPr>
        <w:t>io económico inicial, dado por el hecho que el actual modelo productivo ha sobrepasado la capacidad de carga planetaria, poniendo en riesgo la sustentabilidad del socio-ecosistema. Lo anterior, lleva a reflexi</w:t>
      </w:r>
      <w:r w:rsidR="004027C5">
        <w:rPr>
          <w:rFonts w:ascii="Times New Roman" w:hAnsi="Times New Roman" w:cs="Times New Roman"/>
        </w:rPr>
        <w:t>onar sobre la idea de la resilie</w:t>
      </w:r>
      <w:r w:rsidR="00DD6485">
        <w:rPr>
          <w:rFonts w:ascii="Times New Roman" w:hAnsi="Times New Roman" w:cs="Times New Roman"/>
        </w:rPr>
        <w:t xml:space="preserve">ncia como un retorno a un estadio previo del sistema luego de una perturbación o shock externo, y abre la posibilidad de una transformación </w:t>
      </w:r>
      <w:r>
        <w:rPr>
          <w:rFonts w:ascii="Times New Roman" w:hAnsi="Times New Roman" w:cs="Times New Roman"/>
        </w:rPr>
        <w:t>en los patrones de desarrollo frente a los efect</w:t>
      </w:r>
      <w:r w:rsidR="009030A7">
        <w:rPr>
          <w:rFonts w:ascii="Times New Roman" w:hAnsi="Times New Roman" w:cs="Times New Roman"/>
        </w:rPr>
        <w:t xml:space="preserve">os del cambio climático, sustentada sobre justicia social e </w:t>
      </w:r>
      <w:r>
        <w:rPr>
          <w:rFonts w:ascii="Times New Roman" w:hAnsi="Times New Roman" w:cs="Times New Roman"/>
        </w:rPr>
        <w:t>integridad ambiental.</w:t>
      </w:r>
    </w:p>
    <w:p w:rsidR="00DD6485" w:rsidRDefault="00DD6485" w:rsidP="001379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6114" w:rsidRDefault="00A56114" w:rsidP="001379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Palabras clave:</w:t>
      </w:r>
      <w:r w:rsidR="00C6428D">
        <w:rPr>
          <w:rFonts w:ascii="Times New Roman" w:hAnsi="Times New Roman" w:cs="Times New Roman"/>
        </w:rPr>
        <w:t xml:space="preserve"> Sustentabilidad, Desarrollo, Vulnerabilidad, Socio-ecosistema, </w:t>
      </w:r>
      <w:proofErr w:type="spellStart"/>
      <w:r w:rsidR="00C6428D">
        <w:rPr>
          <w:rFonts w:ascii="Times New Roman" w:hAnsi="Times New Roman" w:cs="Times New Roman"/>
        </w:rPr>
        <w:t>Transdisciplina</w:t>
      </w:r>
      <w:proofErr w:type="spellEnd"/>
      <w:r w:rsidR="00C6428D">
        <w:rPr>
          <w:rFonts w:ascii="Times New Roman" w:hAnsi="Times New Roman" w:cs="Times New Roman"/>
        </w:rPr>
        <w:t>.</w:t>
      </w:r>
    </w:p>
    <w:p w:rsidR="00A56114" w:rsidRDefault="00A56114" w:rsidP="001379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6114" w:rsidRPr="00A56114" w:rsidRDefault="00A56114" w:rsidP="001379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Agradecimientos:</w:t>
      </w:r>
    </w:p>
    <w:p w:rsidR="00341640" w:rsidRDefault="00341640" w:rsidP="001379D7">
      <w:pPr>
        <w:spacing w:after="0" w:line="240" w:lineRule="auto"/>
        <w:jc w:val="both"/>
      </w:pPr>
    </w:p>
    <w:sectPr w:rsidR="00341640" w:rsidSect="001379D7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2F3"/>
    <w:rsid w:val="000670C2"/>
    <w:rsid w:val="00075933"/>
    <w:rsid w:val="0009247A"/>
    <w:rsid w:val="000F6569"/>
    <w:rsid w:val="001123A6"/>
    <w:rsid w:val="00134131"/>
    <w:rsid w:val="001379D7"/>
    <w:rsid w:val="002E2A9B"/>
    <w:rsid w:val="003014FB"/>
    <w:rsid w:val="00341640"/>
    <w:rsid w:val="0039601F"/>
    <w:rsid w:val="004027C5"/>
    <w:rsid w:val="00501D6A"/>
    <w:rsid w:val="00503483"/>
    <w:rsid w:val="0051657A"/>
    <w:rsid w:val="00540A01"/>
    <w:rsid w:val="005D02F3"/>
    <w:rsid w:val="005F094C"/>
    <w:rsid w:val="00687A5D"/>
    <w:rsid w:val="007746F9"/>
    <w:rsid w:val="008A32A4"/>
    <w:rsid w:val="009030A7"/>
    <w:rsid w:val="00981598"/>
    <w:rsid w:val="00990F2E"/>
    <w:rsid w:val="00A2000A"/>
    <w:rsid w:val="00A45C48"/>
    <w:rsid w:val="00A56114"/>
    <w:rsid w:val="00AB093A"/>
    <w:rsid w:val="00AF2695"/>
    <w:rsid w:val="00B43A98"/>
    <w:rsid w:val="00C3316D"/>
    <w:rsid w:val="00C6428D"/>
    <w:rsid w:val="00C90DE3"/>
    <w:rsid w:val="00D27561"/>
    <w:rsid w:val="00D53343"/>
    <w:rsid w:val="00D90863"/>
    <w:rsid w:val="00DD6485"/>
    <w:rsid w:val="00E613F8"/>
    <w:rsid w:val="00E72DEF"/>
    <w:rsid w:val="00F30A97"/>
    <w:rsid w:val="00FB381B"/>
    <w:rsid w:val="00FE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6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0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0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0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960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60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60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60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60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stata</dc:creator>
  <cp:lastModifiedBy>stata</cp:lastModifiedBy>
  <cp:revision>3</cp:revision>
  <dcterms:created xsi:type="dcterms:W3CDTF">2013-07-26T20:31:00Z</dcterms:created>
  <dcterms:modified xsi:type="dcterms:W3CDTF">2013-07-26T20:36:00Z</dcterms:modified>
</cp:coreProperties>
</file>